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bookmarkStart w:id="0" w:name="_GoBack"/>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2841F6" w:rsidRPr="002068AB" w:rsidRDefault="002841F6" w:rsidP="00D56687">
      <w:pPr>
        <w:shd w:val="clear" w:color="auto" w:fill="FFFFFF"/>
        <w:spacing w:after="60" w:line="480" w:lineRule="auto"/>
        <w:ind w:firstLine="720"/>
        <w:jc w:val="center"/>
        <w:rPr>
          <w:rFonts w:ascii="Times New Roman" w:eastAsia="Times New Roman" w:hAnsi="Times New Roman" w:cs="Times New Roman"/>
          <w:b/>
          <w:color w:val="000000" w:themeColor="text1"/>
          <w:sz w:val="24"/>
          <w:szCs w:val="24"/>
        </w:rPr>
      </w:pPr>
      <w:r w:rsidRPr="002068AB">
        <w:rPr>
          <w:rFonts w:ascii="Times New Roman" w:hAnsi="Times New Roman" w:cs="Times New Roman"/>
          <w:b/>
          <w:color w:val="000000" w:themeColor="text1"/>
          <w:sz w:val="24"/>
          <w:szCs w:val="24"/>
        </w:rPr>
        <w:t xml:space="preserve">Facility Evaluation: </w:t>
      </w:r>
      <w:r w:rsidRPr="002068AB">
        <w:rPr>
          <w:rFonts w:ascii="Times New Roman" w:eastAsia="Times New Roman" w:hAnsi="Times New Roman" w:cs="Times New Roman"/>
          <w:b/>
          <w:color w:val="000000" w:themeColor="text1"/>
          <w:sz w:val="24"/>
          <w:szCs w:val="24"/>
        </w:rPr>
        <w:t>Suzzallo </w:t>
      </w:r>
      <w:r w:rsidRPr="002068AB">
        <w:rPr>
          <w:rFonts w:ascii="Times New Roman" w:eastAsia="Times New Roman" w:hAnsi="Times New Roman" w:cs="Times New Roman"/>
          <w:b/>
          <w:bCs/>
          <w:color w:val="000000" w:themeColor="text1"/>
          <w:sz w:val="24"/>
          <w:szCs w:val="24"/>
        </w:rPr>
        <w:t>Library</w:t>
      </w:r>
      <w:r w:rsidR="007B47D0" w:rsidRPr="002068AB">
        <w:rPr>
          <w:rFonts w:ascii="Times New Roman" w:eastAsia="Times New Roman" w:hAnsi="Times New Roman" w:cs="Times New Roman"/>
          <w:b/>
          <w:color w:val="000000" w:themeColor="text1"/>
          <w:sz w:val="24"/>
          <w:szCs w:val="24"/>
        </w:rPr>
        <w:t>, University of Washington</w:t>
      </w:r>
    </w:p>
    <w:p w:rsidR="007B47D0" w:rsidRPr="002068AB" w:rsidRDefault="007B47D0" w:rsidP="00D56687">
      <w:pPr>
        <w:shd w:val="clear" w:color="auto" w:fill="FFFFFF"/>
        <w:spacing w:after="60" w:line="480" w:lineRule="auto"/>
        <w:ind w:firstLine="720"/>
        <w:jc w:val="center"/>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Name</w:t>
      </w:r>
    </w:p>
    <w:p w:rsidR="007B47D0" w:rsidRPr="002068AB" w:rsidRDefault="007B47D0" w:rsidP="00D56687">
      <w:pPr>
        <w:shd w:val="clear" w:color="auto" w:fill="FFFFFF"/>
        <w:spacing w:after="60" w:line="480" w:lineRule="auto"/>
        <w:ind w:firstLine="720"/>
        <w:jc w:val="center"/>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Institution</w:t>
      </w:r>
    </w:p>
    <w:p w:rsidR="007B47D0" w:rsidRPr="002068AB" w:rsidRDefault="007B47D0" w:rsidP="00D56687">
      <w:pPr>
        <w:shd w:val="clear" w:color="auto" w:fill="FFFFFF"/>
        <w:spacing w:after="60" w:line="480" w:lineRule="auto"/>
        <w:ind w:firstLine="720"/>
        <w:jc w:val="center"/>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Date</w:t>
      </w: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D56687" w:rsidRPr="002068AB" w:rsidRDefault="00D56687" w:rsidP="00D56687">
      <w:pPr>
        <w:shd w:val="clear" w:color="auto" w:fill="FFFFFF"/>
        <w:spacing w:after="60" w:line="480" w:lineRule="auto"/>
        <w:ind w:firstLine="720"/>
        <w:jc w:val="center"/>
        <w:rPr>
          <w:rFonts w:ascii="Times New Roman" w:hAnsi="Times New Roman" w:cs="Times New Roman"/>
          <w:b/>
          <w:color w:val="000000" w:themeColor="text1"/>
          <w:sz w:val="24"/>
          <w:szCs w:val="24"/>
        </w:rPr>
      </w:pPr>
    </w:p>
    <w:p w:rsidR="007B47D0" w:rsidRPr="002068AB" w:rsidRDefault="007B47D0" w:rsidP="00D56687">
      <w:pPr>
        <w:shd w:val="clear" w:color="auto" w:fill="FFFFFF"/>
        <w:spacing w:after="60" w:line="480" w:lineRule="auto"/>
        <w:ind w:firstLine="720"/>
        <w:jc w:val="center"/>
        <w:rPr>
          <w:rFonts w:ascii="Times New Roman" w:eastAsia="Times New Roman" w:hAnsi="Times New Roman" w:cs="Times New Roman"/>
          <w:b/>
          <w:color w:val="000000" w:themeColor="text1"/>
          <w:sz w:val="24"/>
          <w:szCs w:val="24"/>
        </w:rPr>
      </w:pPr>
      <w:r w:rsidRPr="002068AB">
        <w:rPr>
          <w:rFonts w:ascii="Times New Roman" w:hAnsi="Times New Roman" w:cs="Times New Roman"/>
          <w:b/>
          <w:color w:val="000000" w:themeColor="text1"/>
          <w:sz w:val="24"/>
          <w:szCs w:val="24"/>
        </w:rPr>
        <w:lastRenderedPageBreak/>
        <w:t xml:space="preserve">Facility Evaluation: </w:t>
      </w:r>
      <w:r w:rsidRPr="002068AB">
        <w:rPr>
          <w:rFonts w:ascii="Times New Roman" w:eastAsia="Times New Roman" w:hAnsi="Times New Roman" w:cs="Times New Roman"/>
          <w:b/>
          <w:color w:val="000000" w:themeColor="text1"/>
          <w:sz w:val="24"/>
          <w:szCs w:val="24"/>
        </w:rPr>
        <w:t>Suzzallo </w:t>
      </w:r>
      <w:r w:rsidRPr="002068AB">
        <w:rPr>
          <w:rFonts w:ascii="Times New Roman" w:eastAsia="Times New Roman" w:hAnsi="Times New Roman" w:cs="Times New Roman"/>
          <w:b/>
          <w:bCs/>
          <w:color w:val="000000" w:themeColor="text1"/>
          <w:sz w:val="24"/>
          <w:szCs w:val="24"/>
        </w:rPr>
        <w:t>Library</w:t>
      </w:r>
      <w:r w:rsidRPr="002068AB">
        <w:rPr>
          <w:rFonts w:ascii="Times New Roman" w:eastAsia="Times New Roman" w:hAnsi="Times New Roman" w:cs="Times New Roman"/>
          <w:b/>
          <w:color w:val="000000" w:themeColor="text1"/>
          <w:sz w:val="24"/>
          <w:szCs w:val="24"/>
        </w:rPr>
        <w:t>, University of Washington</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Facility evaluation is a continuous process of evaluating performance and the effectiveness of one or more aspects of buildings concerning accessibility and cost-effectiveness, among other core factors. From an analytical point of view, facility evaluation helps define the extent to which a facility can meet the intended purpose</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hAnsi="Times New Roman" w:cs="Times New Roman"/>
          <w:color w:val="000000" w:themeColor="text1"/>
          <w:sz w:val="24"/>
          <w:szCs w:val="24"/>
          <w:shd w:val="clear" w:color="auto" w:fill="FFFFFF"/>
        </w:rPr>
        <w:t>Stevens</w:t>
      </w:r>
      <w:r w:rsidR="002068AB" w:rsidRPr="002068AB">
        <w:rPr>
          <w:rFonts w:ascii="Times New Roman" w:hAnsi="Times New Roman" w:cs="Times New Roman"/>
          <w:color w:val="000000" w:themeColor="text1"/>
          <w:sz w:val="24"/>
          <w:szCs w:val="24"/>
          <w:shd w:val="clear" w:color="auto" w:fill="FFFFFF"/>
        </w:rPr>
        <w:t xml:space="preserve"> &amp; </w:t>
      </w:r>
      <w:r w:rsidR="002068AB" w:rsidRPr="002068AB">
        <w:rPr>
          <w:rFonts w:ascii="Times New Roman" w:hAnsi="Times New Roman" w:cs="Times New Roman"/>
          <w:color w:val="000000" w:themeColor="text1"/>
          <w:sz w:val="24"/>
          <w:szCs w:val="24"/>
          <w:shd w:val="clear" w:color="auto" w:fill="FFFFFF"/>
        </w:rPr>
        <w:t xml:space="preserve">Flynn, </w:t>
      </w:r>
      <w:r w:rsidR="002068AB" w:rsidRPr="002068AB">
        <w:rPr>
          <w:rFonts w:ascii="Times New Roman" w:hAnsi="Times New Roman" w:cs="Times New Roman"/>
          <w:color w:val="000000" w:themeColor="text1"/>
          <w:sz w:val="24"/>
          <w:szCs w:val="24"/>
          <w:shd w:val="clear" w:color="auto" w:fill="FFFFFF"/>
        </w:rPr>
        <w:t>2018)</w:t>
      </w:r>
      <w:r w:rsidRPr="002068AB">
        <w:rPr>
          <w:rFonts w:ascii="Times New Roman" w:eastAsia="Times New Roman" w:hAnsi="Times New Roman" w:cs="Times New Roman"/>
          <w:color w:val="000000" w:themeColor="text1"/>
          <w:sz w:val="24"/>
          <w:szCs w:val="24"/>
        </w:rPr>
        <w:t>. This facility evaluation task focuses on Suzzallo Library at the University of Washington, founded in 1922 and envisioned as a library that was to be the university's heart. The facility evaluation criteria include space, library collections, scanning equipment, and accessibility.</w:t>
      </w:r>
    </w:p>
    <w:p w:rsidR="007B47D0" w:rsidRPr="002068AB" w:rsidRDefault="007B47D0" w:rsidP="007B47D0">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r w:rsidRPr="002068AB">
        <w:rPr>
          <w:rFonts w:ascii="Times New Roman" w:eastAsia="Times New Roman" w:hAnsi="Times New Roman" w:cs="Times New Roman"/>
          <w:b/>
          <w:i/>
          <w:color w:val="000000" w:themeColor="text1"/>
          <w:sz w:val="24"/>
          <w:szCs w:val="24"/>
        </w:rPr>
        <w:t>Space</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Suzzallo Library of the University of Washington offers a wide array of study spaces that meet your needs. For instance, the library is featured with various computer spaces scattered throughout the building. It has a café style seating labeled Suzzallo 102</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eastAsia="Times New Roman" w:hAnsi="Times New Roman" w:cs="Times New Roman"/>
          <w:color w:val="000000" w:themeColor="text1"/>
          <w:sz w:val="24"/>
          <w:szCs w:val="24"/>
        </w:rPr>
        <w:t>(</w:t>
      </w:r>
      <w:r w:rsidR="002068AB" w:rsidRPr="002068AB">
        <w:rPr>
          <w:rFonts w:ascii="Times New Roman" w:hAnsi="Times New Roman" w:cs="Times New Roman"/>
          <w:color w:val="000000" w:themeColor="text1"/>
          <w:sz w:val="24"/>
          <w:szCs w:val="24"/>
          <w:shd w:val="clear" w:color="auto" w:fill="FFFFFF"/>
        </w:rPr>
        <w:t>Stevens &amp; Flynn, 2018)</w:t>
      </w:r>
      <w:r w:rsidRPr="002068AB">
        <w:rPr>
          <w:rFonts w:ascii="Times New Roman" w:eastAsia="Times New Roman" w:hAnsi="Times New Roman" w:cs="Times New Roman"/>
          <w:color w:val="000000" w:themeColor="text1"/>
          <w:sz w:val="24"/>
          <w:szCs w:val="24"/>
        </w:rPr>
        <w:t xml:space="preserve">. Suzzallo 1st floor is used for mixed seating inactive areas of the Suzzallo main corridor. The library, the Suzzallo Ground Floor Study Area, provides ample for readers interested in accessing the government publications, maps, and newspapers section, and it is pretty quiet. Other core spaces within the library include group study rooms, reading rooms, gallery study areas, and scholar study rooms, among other significant spaces. There is no doubt that the library was designed to serve as the heart of Washington university because its space strives to meet all your needs. </w:t>
      </w:r>
    </w:p>
    <w:p w:rsidR="007B47D0" w:rsidRPr="002068AB" w:rsidRDefault="007B47D0" w:rsidP="007B47D0">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r w:rsidRPr="002068AB">
        <w:rPr>
          <w:rFonts w:ascii="Times New Roman" w:eastAsia="Times New Roman" w:hAnsi="Times New Roman" w:cs="Times New Roman"/>
          <w:b/>
          <w:i/>
          <w:color w:val="000000" w:themeColor="text1"/>
          <w:sz w:val="24"/>
          <w:szCs w:val="24"/>
        </w:rPr>
        <w:t>Library Collections</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Library collections play a pivotal role in meeting the needs of their users. In this regard, the Suzzallo Librar</w:t>
      </w:r>
      <w:r w:rsidR="002068AB" w:rsidRPr="002068AB">
        <w:rPr>
          <w:rFonts w:ascii="Times New Roman" w:eastAsia="Times New Roman" w:hAnsi="Times New Roman" w:cs="Times New Roman"/>
          <w:color w:val="000000" w:themeColor="text1"/>
          <w:sz w:val="24"/>
          <w:szCs w:val="24"/>
        </w:rPr>
        <w:t xml:space="preserve">y has over 1.5 million volumes </w:t>
      </w:r>
      <w:r w:rsidR="002068AB" w:rsidRPr="002068AB">
        <w:rPr>
          <w:rFonts w:ascii="Times New Roman" w:eastAsia="Times New Roman" w:hAnsi="Times New Roman" w:cs="Times New Roman"/>
          <w:color w:val="000000" w:themeColor="text1"/>
          <w:sz w:val="24"/>
          <w:szCs w:val="24"/>
        </w:rPr>
        <w:t>(</w:t>
      </w:r>
      <w:r w:rsidR="002068AB" w:rsidRPr="002068AB">
        <w:rPr>
          <w:rFonts w:ascii="Times New Roman" w:hAnsi="Times New Roman" w:cs="Times New Roman"/>
          <w:color w:val="000000" w:themeColor="text1"/>
          <w:sz w:val="24"/>
          <w:szCs w:val="24"/>
          <w:shd w:val="clear" w:color="auto" w:fill="FFFFFF"/>
        </w:rPr>
        <w:t>American Library Association, 2020)</w:t>
      </w:r>
      <w:r w:rsidR="002068AB" w:rsidRPr="002068AB">
        <w:rPr>
          <w:rFonts w:ascii="Times New Roman" w:eastAsia="Times New Roman" w:hAnsi="Times New Roman" w:cs="Times New Roman"/>
          <w:color w:val="000000" w:themeColor="text1"/>
          <w:sz w:val="24"/>
          <w:szCs w:val="24"/>
        </w:rPr>
        <w:t>.</w:t>
      </w:r>
      <w:r w:rsidRPr="002068AB">
        <w:rPr>
          <w:rFonts w:ascii="Times New Roman" w:eastAsia="Times New Roman" w:hAnsi="Times New Roman" w:cs="Times New Roman"/>
          <w:color w:val="000000" w:themeColor="text1"/>
          <w:sz w:val="24"/>
          <w:szCs w:val="24"/>
        </w:rPr>
        <w:t xml:space="preserve"> The </w:t>
      </w:r>
      <w:r w:rsidRPr="002068AB">
        <w:rPr>
          <w:rFonts w:ascii="Times New Roman" w:eastAsia="Times New Roman" w:hAnsi="Times New Roman" w:cs="Times New Roman"/>
          <w:color w:val="000000" w:themeColor="text1"/>
          <w:sz w:val="24"/>
          <w:szCs w:val="24"/>
        </w:rPr>
        <w:lastRenderedPageBreak/>
        <w:t xml:space="preserve">library has a wide array of government publications, children literature, natural sciences, and periodical collections. </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Under the particular collection category, there are several rare book collections, including books created before 1801. Suzzallo has a series of newspaper collections, which makes the most extensive collection of microform materials in any Association of Researches Library. Interestingly, Suzzallo Library has fully equipped houses that make the leading technical service units of UW Libraries, and these include the Serials Services Division and the monographic services division</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eastAsia="Times New Roman" w:hAnsi="Times New Roman" w:cs="Times New Roman"/>
          <w:color w:val="000000" w:themeColor="text1"/>
          <w:sz w:val="24"/>
          <w:szCs w:val="24"/>
        </w:rPr>
        <w:t>(</w:t>
      </w:r>
      <w:r w:rsidR="002068AB" w:rsidRPr="002068AB">
        <w:rPr>
          <w:rFonts w:ascii="Times New Roman" w:hAnsi="Times New Roman" w:cs="Times New Roman"/>
          <w:color w:val="000000" w:themeColor="text1"/>
          <w:sz w:val="24"/>
          <w:szCs w:val="24"/>
          <w:shd w:val="clear" w:color="auto" w:fill="FFFFFF"/>
        </w:rPr>
        <w:t>Stevens &amp; Flynn, 2018)</w:t>
      </w:r>
      <w:r w:rsidRPr="002068AB">
        <w:rPr>
          <w:rFonts w:ascii="Times New Roman" w:eastAsia="Times New Roman" w:hAnsi="Times New Roman" w:cs="Times New Roman"/>
          <w:color w:val="000000" w:themeColor="text1"/>
          <w:sz w:val="24"/>
          <w:szCs w:val="24"/>
        </w:rPr>
        <w:t xml:space="preserve">. </w:t>
      </w:r>
    </w:p>
    <w:p w:rsidR="007B47D0" w:rsidRPr="002068AB" w:rsidRDefault="007B47D0" w:rsidP="007B47D0">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r w:rsidRPr="002068AB">
        <w:rPr>
          <w:rFonts w:ascii="Times New Roman" w:eastAsia="Times New Roman" w:hAnsi="Times New Roman" w:cs="Times New Roman"/>
          <w:b/>
          <w:i/>
          <w:color w:val="000000" w:themeColor="text1"/>
          <w:sz w:val="24"/>
          <w:szCs w:val="24"/>
        </w:rPr>
        <w:t>Scanning E</w:t>
      </w:r>
      <w:r w:rsidRPr="002068AB">
        <w:rPr>
          <w:rFonts w:ascii="Times New Roman" w:eastAsia="Times New Roman" w:hAnsi="Times New Roman" w:cs="Times New Roman"/>
          <w:b/>
          <w:i/>
          <w:color w:val="000000" w:themeColor="text1"/>
          <w:sz w:val="24"/>
          <w:szCs w:val="24"/>
        </w:rPr>
        <w:t>quipment</w:t>
      </w:r>
    </w:p>
    <w:p w:rsidR="002068AB" w:rsidRPr="002068AB" w:rsidRDefault="007B47D0" w:rsidP="002068AB">
      <w:pPr>
        <w:shd w:val="clear" w:color="auto" w:fill="FFFFFF"/>
        <w:spacing w:after="60" w:line="480" w:lineRule="auto"/>
        <w:ind w:firstLine="720"/>
        <w:rPr>
          <w:rFonts w:ascii="Times New Roman" w:eastAsia="Times New Roman" w:hAnsi="Times New Roman" w:cs="Times New Roman"/>
          <w:b/>
          <w:i/>
          <w:color w:val="000000" w:themeColor="text1"/>
          <w:sz w:val="24"/>
          <w:szCs w:val="24"/>
        </w:rPr>
      </w:pPr>
      <w:r w:rsidRPr="002068AB">
        <w:rPr>
          <w:rFonts w:ascii="Times New Roman" w:eastAsia="Times New Roman" w:hAnsi="Times New Roman" w:cs="Times New Roman"/>
          <w:color w:val="000000" w:themeColor="text1"/>
          <w:sz w:val="24"/>
          <w:szCs w:val="24"/>
        </w:rPr>
        <w:t>The library has a welly installed scanning and viewing equipment on the ground floor. This technology seeks to assists patrons in having accurate and immediate access to our materials. In many cases, the library patrons are always encouraged to make effective materials to bring a flash material</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eastAsia="Times New Roman" w:hAnsi="Times New Roman" w:cs="Times New Roman"/>
          <w:color w:val="000000" w:themeColor="text1"/>
          <w:sz w:val="24"/>
          <w:szCs w:val="24"/>
        </w:rPr>
        <w:t>(</w:t>
      </w:r>
      <w:r w:rsidR="002068AB" w:rsidRPr="002068AB">
        <w:rPr>
          <w:rFonts w:ascii="Times New Roman" w:hAnsi="Times New Roman" w:cs="Times New Roman"/>
          <w:color w:val="000000" w:themeColor="text1"/>
          <w:sz w:val="24"/>
          <w:szCs w:val="24"/>
          <w:shd w:val="clear" w:color="auto" w:fill="FFFFFF"/>
        </w:rPr>
        <w:t>American Library Association, 2020)</w:t>
      </w:r>
      <w:r w:rsidRPr="002068AB">
        <w:rPr>
          <w:rFonts w:ascii="Times New Roman" w:eastAsia="Times New Roman" w:hAnsi="Times New Roman" w:cs="Times New Roman"/>
          <w:color w:val="000000" w:themeColor="text1"/>
          <w:sz w:val="24"/>
          <w:szCs w:val="24"/>
        </w:rPr>
        <w:t>. They also have an alternative option of attaching scans to an email. The most available scanning and viewing equipment available in Suzzallo Library include the Scan Pro Macroform Scanners used to scan government publications, newspaper unit, and microforms. Another scanner is the Epson Flatbed Scanners and the MS 6000 Microform Scanner User Instructions</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eastAsia="Times New Roman" w:hAnsi="Times New Roman" w:cs="Times New Roman"/>
          <w:color w:val="000000" w:themeColor="text1"/>
          <w:sz w:val="24"/>
          <w:szCs w:val="24"/>
        </w:rPr>
        <w:t>(</w:t>
      </w:r>
      <w:r w:rsidR="002068AB" w:rsidRPr="002068AB">
        <w:rPr>
          <w:rFonts w:ascii="Times New Roman" w:hAnsi="Times New Roman" w:cs="Times New Roman"/>
          <w:color w:val="000000" w:themeColor="text1"/>
          <w:sz w:val="24"/>
          <w:szCs w:val="24"/>
          <w:shd w:val="clear" w:color="auto" w:fill="FFFFFF"/>
        </w:rPr>
        <w:t>Stevens &amp; Flynn, 2018)</w:t>
      </w:r>
      <w:r w:rsidRPr="002068AB">
        <w:rPr>
          <w:rFonts w:ascii="Times New Roman" w:eastAsia="Times New Roman" w:hAnsi="Times New Roman" w:cs="Times New Roman"/>
          <w:color w:val="000000" w:themeColor="text1"/>
          <w:sz w:val="24"/>
          <w:szCs w:val="24"/>
        </w:rPr>
        <w:t>. The library has the Student Technology Loan Program that enables the enrolled University of Washington University students to cross-examine electronic equipment for free. The available loan equipment includes laptops, cameras, tablets, chargers, digital voice recorders, and PowerPoint remotes, among other core equipment.</w:t>
      </w:r>
    </w:p>
    <w:p w:rsidR="002068AB" w:rsidRPr="002068AB" w:rsidRDefault="002068AB" w:rsidP="002E3642">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p>
    <w:p w:rsidR="002068AB" w:rsidRPr="002068AB" w:rsidRDefault="002068AB" w:rsidP="002E3642">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p>
    <w:p w:rsidR="007B47D0" w:rsidRPr="002068AB" w:rsidRDefault="007B47D0" w:rsidP="002E3642">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r w:rsidRPr="002068AB">
        <w:rPr>
          <w:rFonts w:ascii="Times New Roman" w:eastAsia="Times New Roman" w:hAnsi="Times New Roman" w:cs="Times New Roman"/>
          <w:b/>
          <w:i/>
          <w:color w:val="000000" w:themeColor="text1"/>
          <w:sz w:val="24"/>
          <w:szCs w:val="24"/>
        </w:rPr>
        <w:lastRenderedPageBreak/>
        <w:t>Accessibility of Suzzallo Library</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The Suzzallo Library has many rooms that are available for use by eligible students through the Disability Resources for Students that issues vital codes to access these rooms. However, the disability resource for student ID card verifies eligibility to use these rooms</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eastAsia="Times New Roman" w:hAnsi="Times New Roman" w:cs="Times New Roman"/>
          <w:color w:val="000000" w:themeColor="text1"/>
          <w:sz w:val="24"/>
          <w:szCs w:val="24"/>
        </w:rPr>
        <w:t>(</w:t>
      </w:r>
      <w:r w:rsidR="002068AB" w:rsidRPr="002068AB">
        <w:rPr>
          <w:rFonts w:ascii="Times New Roman" w:hAnsi="Times New Roman" w:cs="Times New Roman"/>
          <w:color w:val="000000" w:themeColor="text1"/>
          <w:sz w:val="24"/>
          <w:szCs w:val="24"/>
          <w:shd w:val="clear" w:color="auto" w:fill="FFFFFF"/>
        </w:rPr>
        <w:t>American Library Association, 2020)</w:t>
      </w:r>
      <w:r w:rsidRPr="002068AB">
        <w:rPr>
          <w:rFonts w:ascii="Times New Roman" w:eastAsia="Times New Roman" w:hAnsi="Times New Roman" w:cs="Times New Roman"/>
          <w:color w:val="000000" w:themeColor="text1"/>
          <w:sz w:val="24"/>
          <w:szCs w:val="24"/>
        </w:rPr>
        <w:t xml:space="preserve">. In other words, the library is committed to providing access to library collections, services, and facilities for all library users. The leading priority is to select and acquire the most useful resources as well as technologies that can be accessed by all students. The Washington University is making relentless efforts to ensure that continuous commitments to providing worthwhile accommodations as well as timely access to users with a disability as per the set accessibility guidelines. </w:t>
      </w:r>
    </w:p>
    <w:p w:rsidR="007B47D0" w:rsidRPr="002068AB" w:rsidRDefault="007B47D0" w:rsidP="002E3642">
      <w:pPr>
        <w:shd w:val="clear" w:color="auto" w:fill="FFFFFF"/>
        <w:spacing w:after="60" w:line="480" w:lineRule="auto"/>
        <w:ind w:firstLine="720"/>
        <w:jc w:val="center"/>
        <w:rPr>
          <w:rFonts w:ascii="Times New Roman" w:eastAsia="Times New Roman" w:hAnsi="Times New Roman" w:cs="Times New Roman"/>
          <w:b/>
          <w:i/>
          <w:color w:val="000000" w:themeColor="text1"/>
          <w:sz w:val="24"/>
          <w:szCs w:val="24"/>
        </w:rPr>
      </w:pPr>
      <w:r w:rsidRPr="002068AB">
        <w:rPr>
          <w:rFonts w:ascii="Times New Roman" w:eastAsia="Times New Roman" w:hAnsi="Times New Roman" w:cs="Times New Roman"/>
          <w:b/>
          <w:i/>
          <w:color w:val="000000" w:themeColor="text1"/>
          <w:sz w:val="24"/>
          <w:szCs w:val="24"/>
        </w:rPr>
        <w:t>Summary of the Analysis and Recommendations</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t>In summation, the library is one of the most useful facilities used by students, faculty, and researchers to provide inevitable support to the estimated learning and teaching needs, and hence the Suzzallo Library of Washington University is no exception. The library committed to avail worthwhile materials and resources to entertain, motivate, and service its users. The library has adequate spaces for the students and other users to meet their learning desires without segregation</w:t>
      </w:r>
      <w:r w:rsidR="002068AB" w:rsidRPr="002068AB">
        <w:rPr>
          <w:rFonts w:ascii="Times New Roman" w:eastAsia="Times New Roman" w:hAnsi="Times New Roman" w:cs="Times New Roman"/>
          <w:color w:val="000000" w:themeColor="text1"/>
          <w:sz w:val="24"/>
          <w:szCs w:val="24"/>
        </w:rPr>
        <w:t xml:space="preserve"> (</w:t>
      </w:r>
      <w:r w:rsidR="002068AB" w:rsidRPr="002068AB">
        <w:rPr>
          <w:rFonts w:ascii="Times New Roman" w:hAnsi="Times New Roman" w:cs="Times New Roman"/>
          <w:color w:val="000000" w:themeColor="text1"/>
          <w:sz w:val="24"/>
          <w:szCs w:val="24"/>
          <w:shd w:val="clear" w:color="auto" w:fill="FFFFFF"/>
        </w:rPr>
        <w:t xml:space="preserve">American Library Association, </w:t>
      </w:r>
      <w:r w:rsidR="002068AB" w:rsidRPr="002068AB">
        <w:rPr>
          <w:rFonts w:ascii="Times New Roman" w:hAnsi="Times New Roman" w:cs="Times New Roman"/>
          <w:color w:val="000000" w:themeColor="text1"/>
          <w:sz w:val="24"/>
          <w:szCs w:val="24"/>
          <w:shd w:val="clear" w:color="auto" w:fill="FFFFFF"/>
        </w:rPr>
        <w:t>2020)</w:t>
      </w:r>
      <w:r w:rsidRPr="002068AB">
        <w:rPr>
          <w:rFonts w:ascii="Times New Roman" w:eastAsia="Times New Roman" w:hAnsi="Times New Roman" w:cs="Times New Roman"/>
          <w:color w:val="000000" w:themeColor="text1"/>
          <w:sz w:val="24"/>
          <w:szCs w:val="24"/>
        </w:rPr>
        <w:t xml:space="preserve">. The library has heavily invested in its collections through classical metrics. Suzzallo Library's services and programs are accurately designed via different literacy and skill development programs that are geared towards enhancing technical skills and digital learning skills.  Remarkable, the library has well-devised scanning equipment, a technology that accurately presents one of the essential assets accessing and managing library resources. </w:t>
      </w:r>
    </w:p>
    <w:p w:rsidR="007B47D0" w:rsidRPr="002068AB" w:rsidRDefault="007B47D0"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lastRenderedPageBreak/>
        <w:t xml:space="preserve">Adequate space, library collections, scanning equipment, and accessibility make Suzzallo Library one of the best </w:t>
      </w:r>
      <w:r w:rsidR="002E3642" w:rsidRPr="002068AB">
        <w:rPr>
          <w:rFonts w:ascii="Times New Roman" w:eastAsia="Times New Roman" w:hAnsi="Times New Roman" w:cs="Times New Roman"/>
          <w:color w:val="000000" w:themeColor="text1"/>
          <w:sz w:val="24"/>
          <w:szCs w:val="24"/>
        </w:rPr>
        <w:t xml:space="preserve">library </w:t>
      </w:r>
      <w:r w:rsidRPr="002068AB">
        <w:rPr>
          <w:rFonts w:ascii="Times New Roman" w:eastAsia="Times New Roman" w:hAnsi="Times New Roman" w:cs="Times New Roman"/>
          <w:color w:val="000000" w:themeColor="text1"/>
          <w:sz w:val="24"/>
          <w:szCs w:val="24"/>
        </w:rPr>
        <w:t xml:space="preserve">facilities in </w:t>
      </w:r>
      <w:r w:rsidR="002E3642" w:rsidRPr="002068AB">
        <w:rPr>
          <w:rFonts w:ascii="Times New Roman" w:eastAsia="Times New Roman" w:hAnsi="Times New Roman" w:cs="Times New Roman"/>
          <w:color w:val="000000" w:themeColor="text1"/>
          <w:sz w:val="24"/>
          <w:szCs w:val="24"/>
        </w:rPr>
        <w:t>the United States. However, I would recommend</w:t>
      </w:r>
      <w:r w:rsidRPr="002068AB">
        <w:rPr>
          <w:rFonts w:ascii="Times New Roman" w:eastAsia="Times New Roman" w:hAnsi="Times New Roman" w:cs="Times New Roman"/>
          <w:color w:val="000000" w:themeColor="text1"/>
          <w:sz w:val="24"/>
          <w:szCs w:val="24"/>
        </w:rPr>
        <w:t xml:space="preserve"> that the university must ensure improved asset and inventory control. Studies have shown that deploying, operating, upgrading, maintaining, and disposing of library resources and equipment is an ideal challenge for the universities, </w:t>
      </w:r>
      <w:r w:rsidR="002068AB" w:rsidRPr="002068AB">
        <w:rPr>
          <w:rFonts w:ascii="Times New Roman" w:eastAsia="Times New Roman" w:hAnsi="Times New Roman" w:cs="Times New Roman"/>
          <w:color w:val="000000" w:themeColor="text1"/>
          <w:sz w:val="24"/>
          <w:szCs w:val="24"/>
        </w:rPr>
        <w:t>as</w:t>
      </w:r>
      <w:r w:rsidRPr="002068AB">
        <w:rPr>
          <w:rFonts w:ascii="Times New Roman" w:eastAsia="Times New Roman" w:hAnsi="Times New Roman" w:cs="Times New Roman"/>
          <w:color w:val="000000" w:themeColor="text1"/>
          <w:sz w:val="24"/>
          <w:szCs w:val="24"/>
        </w:rPr>
        <w:t xml:space="preserve"> it is the case with the University of Washington.  Records have shown that the university has been struggling to manage and accurately locate its assets and inventory. Therefore, improving the library's asset and inventory control system would accurately leverage complex identification of equipment through effective track and maintenance of assets. Finally, there is a growing need to ensure an increased number of qualified librarians within the Suzzallo Library. This supportive measure will ensure that students and faculty members get the best services that meet their needs. For instance, students will be helped to learn the most promising steps to gain access and make good use of quality information and resources.  Recruiting more librarians will reduce the student to librarian ratio, help them to enhance their study and research skills as well as understand the best approaches to use the latest technolo</w:t>
      </w:r>
      <w:r w:rsidR="002068AB" w:rsidRPr="002068AB">
        <w:rPr>
          <w:rFonts w:ascii="Times New Roman" w:eastAsia="Times New Roman" w:hAnsi="Times New Roman" w:cs="Times New Roman"/>
          <w:color w:val="000000" w:themeColor="text1"/>
          <w:sz w:val="24"/>
          <w:szCs w:val="24"/>
        </w:rPr>
        <w:t>gies to improve their learning.</w:t>
      </w:r>
      <w:r w:rsidRPr="002068AB">
        <w:rPr>
          <w:rFonts w:ascii="Times New Roman" w:eastAsia="Times New Roman" w:hAnsi="Times New Roman" w:cs="Times New Roman"/>
          <w:color w:val="000000" w:themeColor="text1"/>
          <w:sz w:val="24"/>
          <w:szCs w:val="24"/>
        </w:rPr>
        <w:t xml:space="preserve"> Ultimately, the importance of libraries in every institution can never be estimated. Thus, administrators must take the lead to reward and fully support libraries for more quality services, a mechanism that stands a chance to boost the quality of our education and the affiliated outputs.</w:t>
      </w:r>
    </w:p>
    <w:p w:rsidR="002068AB" w:rsidRPr="002068AB" w:rsidRDefault="002068AB"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p>
    <w:p w:rsidR="002068AB" w:rsidRPr="002068AB" w:rsidRDefault="002068AB"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p>
    <w:p w:rsidR="002068AB" w:rsidRPr="002068AB" w:rsidRDefault="002068AB" w:rsidP="007B47D0">
      <w:pPr>
        <w:shd w:val="clear" w:color="auto" w:fill="FFFFFF"/>
        <w:spacing w:after="60" w:line="480" w:lineRule="auto"/>
        <w:ind w:firstLine="720"/>
        <w:rPr>
          <w:rFonts w:ascii="Times New Roman" w:eastAsia="Times New Roman" w:hAnsi="Times New Roman" w:cs="Times New Roman"/>
          <w:color w:val="000000" w:themeColor="text1"/>
          <w:sz w:val="24"/>
          <w:szCs w:val="24"/>
        </w:rPr>
      </w:pPr>
    </w:p>
    <w:p w:rsidR="002068AB" w:rsidRPr="002068AB" w:rsidRDefault="002068AB" w:rsidP="002068AB">
      <w:pPr>
        <w:shd w:val="clear" w:color="auto" w:fill="FFFFFF"/>
        <w:spacing w:after="60" w:line="480" w:lineRule="auto"/>
        <w:jc w:val="center"/>
        <w:rPr>
          <w:rFonts w:ascii="Times New Roman" w:eastAsia="Times New Roman" w:hAnsi="Times New Roman" w:cs="Times New Roman"/>
          <w:color w:val="000000" w:themeColor="text1"/>
          <w:sz w:val="24"/>
          <w:szCs w:val="24"/>
        </w:rPr>
      </w:pPr>
    </w:p>
    <w:p w:rsidR="002068AB" w:rsidRPr="002068AB" w:rsidRDefault="002068AB" w:rsidP="002068AB">
      <w:pPr>
        <w:shd w:val="clear" w:color="auto" w:fill="FFFFFF"/>
        <w:spacing w:after="60" w:line="480" w:lineRule="auto"/>
        <w:jc w:val="center"/>
        <w:rPr>
          <w:rFonts w:ascii="Times New Roman" w:eastAsia="Times New Roman" w:hAnsi="Times New Roman" w:cs="Times New Roman"/>
          <w:color w:val="000000" w:themeColor="text1"/>
          <w:sz w:val="24"/>
          <w:szCs w:val="24"/>
        </w:rPr>
      </w:pPr>
    </w:p>
    <w:p w:rsidR="002068AB" w:rsidRPr="002068AB" w:rsidRDefault="002068AB" w:rsidP="002068AB">
      <w:pPr>
        <w:shd w:val="clear" w:color="auto" w:fill="FFFFFF"/>
        <w:spacing w:after="60" w:line="480" w:lineRule="auto"/>
        <w:jc w:val="center"/>
        <w:rPr>
          <w:rFonts w:ascii="Times New Roman" w:eastAsia="Times New Roman" w:hAnsi="Times New Roman" w:cs="Times New Roman"/>
          <w:color w:val="000000" w:themeColor="text1"/>
          <w:sz w:val="24"/>
          <w:szCs w:val="24"/>
        </w:rPr>
      </w:pPr>
      <w:r w:rsidRPr="002068AB">
        <w:rPr>
          <w:rFonts w:ascii="Times New Roman" w:eastAsia="Times New Roman" w:hAnsi="Times New Roman" w:cs="Times New Roman"/>
          <w:color w:val="000000" w:themeColor="text1"/>
          <w:sz w:val="24"/>
          <w:szCs w:val="24"/>
        </w:rPr>
        <w:lastRenderedPageBreak/>
        <w:t>References</w:t>
      </w:r>
    </w:p>
    <w:p w:rsidR="002068AB" w:rsidRPr="002068AB" w:rsidRDefault="002068AB" w:rsidP="002068AB">
      <w:pPr>
        <w:shd w:val="clear" w:color="auto" w:fill="FFFFFF"/>
        <w:spacing w:after="60" w:line="480" w:lineRule="auto"/>
        <w:ind w:left="720" w:hanging="720"/>
        <w:rPr>
          <w:rFonts w:ascii="Times New Roman" w:eastAsia="Times New Roman" w:hAnsi="Times New Roman" w:cs="Times New Roman"/>
          <w:color w:val="000000" w:themeColor="text1"/>
          <w:sz w:val="24"/>
          <w:szCs w:val="24"/>
        </w:rPr>
      </w:pPr>
      <w:r w:rsidRPr="002068AB">
        <w:rPr>
          <w:rFonts w:ascii="Times New Roman" w:hAnsi="Times New Roman" w:cs="Times New Roman"/>
          <w:color w:val="000000" w:themeColor="text1"/>
          <w:sz w:val="24"/>
          <w:szCs w:val="24"/>
          <w:shd w:val="clear" w:color="auto" w:fill="FFFFFF"/>
        </w:rPr>
        <w:t>American Library Association. (2020). Standards and guidelines relating to academic libraries. </w:t>
      </w:r>
      <w:r w:rsidRPr="002068AB">
        <w:rPr>
          <w:rFonts w:ascii="Times New Roman" w:hAnsi="Times New Roman" w:cs="Times New Roman"/>
          <w:i/>
          <w:iCs/>
          <w:color w:val="000000" w:themeColor="text1"/>
          <w:sz w:val="24"/>
          <w:szCs w:val="24"/>
          <w:shd w:val="clear" w:color="auto" w:fill="FFFFFF"/>
        </w:rPr>
        <w:t>College &amp; Research Libraries News</w:t>
      </w:r>
      <w:r w:rsidRPr="002068AB">
        <w:rPr>
          <w:rFonts w:ascii="Times New Roman" w:hAnsi="Times New Roman" w:cs="Times New Roman"/>
          <w:color w:val="000000" w:themeColor="text1"/>
          <w:sz w:val="24"/>
          <w:szCs w:val="24"/>
          <w:shd w:val="clear" w:color="auto" w:fill="FFFFFF"/>
        </w:rPr>
        <w:t>, </w:t>
      </w:r>
      <w:r w:rsidRPr="002068AB">
        <w:rPr>
          <w:rFonts w:ascii="Times New Roman" w:hAnsi="Times New Roman" w:cs="Times New Roman"/>
          <w:i/>
          <w:iCs/>
          <w:color w:val="000000" w:themeColor="text1"/>
          <w:sz w:val="24"/>
          <w:szCs w:val="24"/>
          <w:shd w:val="clear" w:color="auto" w:fill="FFFFFF"/>
        </w:rPr>
        <w:t>44</w:t>
      </w:r>
      <w:r w:rsidRPr="002068AB">
        <w:rPr>
          <w:rFonts w:ascii="Times New Roman" w:hAnsi="Times New Roman" w:cs="Times New Roman"/>
          <w:color w:val="000000" w:themeColor="text1"/>
          <w:sz w:val="24"/>
          <w:szCs w:val="24"/>
          <w:shd w:val="clear" w:color="auto" w:fill="FFFFFF"/>
        </w:rPr>
        <w:t>(4), 105-110.</w:t>
      </w:r>
    </w:p>
    <w:p w:rsidR="002068AB" w:rsidRPr="002068AB" w:rsidRDefault="002068AB" w:rsidP="002068AB">
      <w:pPr>
        <w:shd w:val="clear" w:color="auto" w:fill="FFFFFF"/>
        <w:spacing w:after="60" w:line="480" w:lineRule="auto"/>
        <w:ind w:left="720" w:hanging="720"/>
        <w:rPr>
          <w:rFonts w:ascii="Times New Roman" w:hAnsi="Times New Roman" w:cs="Times New Roman"/>
          <w:color w:val="000000" w:themeColor="text1"/>
          <w:sz w:val="24"/>
          <w:szCs w:val="24"/>
          <w:shd w:val="clear" w:color="auto" w:fill="FFFFFF"/>
        </w:rPr>
      </w:pPr>
      <w:r w:rsidRPr="002068AB">
        <w:rPr>
          <w:rFonts w:ascii="Times New Roman" w:hAnsi="Times New Roman" w:cs="Times New Roman"/>
          <w:color w:val="000000" w:themeColor="text1"/>
          <w:sz w:val="24"/>
          <w:szCs w:val="24"/>
          <w:shd w:val="clear" w:color="auto" w:fill="FFFFFF"/>
        </w:rPr>
        <w:t>Stevens, E., &amp; Flynn, K. (2018). Two New Librarians Develop Their University Libraries’ First High-School Internship.</w:t>
      </w:r>
      <w:bookmarkEnd w:id="0"/>
    </w:p>
    <w:sectPr w:rsidR="002068AB" w:rsidRPr="002068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34" w:rsidRDefault="006C6D34" w:rsidP="00D56687">
      <w:pPr>
        <w:spacing w:after="0" w:line="240" w:lineRule="auto"/>
      </w:pPr>
      <w:r>
        <w:separator/>
      </w:r>
    </w:p>
  </w:endnote>
  <w:endnote w:type="continuationSeparator" w:id="0">
    <w:p w:rsidR="006C6D34" w:rsidRDefault="006C6D34" w:rsidP="00D5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34" w:rsidRDefault="006C6D34" w:rsidP="00D56687">
      <w:pPr>
        <w:spacing w:after="0" w:line="240" w:lineRule="auto"/>
      </w:pPr>
      <w:r>
        <w:separator/>
      </w:r>
    </w:p>
  </w:footnote>
  <w:footnote w:type="continuationSeparator" w:id="0">
    <w:p w:rsidR="006C6D34" w:rsidRDefault="006C6D34" w:rsidP="00D56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09761585"/>
      <w:docPartObj>
        <w:docPartGallery w:val="Page Numbers (Top of Page)"/>
        <w:docPartUnique/>
      </w:docPartObj>
    </w:sdtPr>
    <w:sdtEndPr>
      <w:rPr>
        <w:noProof/>
      </w:rPr>
    </w:sdtEndPr>
    <w:sdtContent>
      <w:p w:rsidR="00D56687" w:rsidRPr="00D56687" w:rsidRDefault="00D56687">
        <w:pPr>
          <w:pStyle w:val="Header"/>
          <w:jc w:val="right"/>
          <w:rPr>
            <w:rFonts w:ascii="Times New Roman" w:hAnsi="Times New Roman" w:cs="Times New Roman"/>
            <w:sz w:val="24"/>
            <w:szCs w:val="24"/>
          </w:rPr>
        </w:pPr>
        <w:r w:rsidRPr="00D56687">
          <w:rPr>
            <w:rFonts w:ascii="Times New Roman" w:hAnsi="Times New Roman" w:cs="Times New Roman"/>
            <w:sz w:val="24"/>
            <w:szCs w:val="24"/>
          </w:rPr>
          <w:fldChar w:fldCharType="begin"/>
        </w:r>
        <w:r w:rsidRPr="00D56687">
          <w:rPr>
            <w:rFonts w:ascii="Times New Roman" w:hAnsi="Times New Roman" w:cs="Times New Roman"/>
            <w:sz w:val="24"/>
            <w:szCs w:val="24"/>
          </w:rPr>
          <w:instrText xml:space="preserve"> PAGE   \* MERGEFORMAT </w:instrText>
        </w:r>
        <w:r w:rsidRPr="00D56687">
          <w:rPr>
            <w:rFonts w:ascii="Times New Roman" w:hAnsi="Times New Roman" w:cs="Times New Roman"/>
            <w:sz w:val="24"/>
            <w:szCs w:val="24"/>
          </w:rPr>
          <w:fldChar w:fldCharType="separate"/>
        </w:r>
        <w:r w:rsidR="002068AB">
          <w:rPr>
            <w:rFonts w:ascii="Times New Roman" w:hAnsi="Times New Roman" w:cs="Times New Roman"/>
            <w:noProof/>
            <w:sz w:val="24"/>
            <w:szCs w:val="24"/>
          </w:rPr>
          <w:t>6</w:t>
        </w:r>
        <w:r w:rsidRPr="00D56687">
          <w:rPr>
            <w:rFonts w:ascii="Times New Roman" w:hAnsi="Times New Roman" w:cs="Times New Roman"/>
            <w:noProof/>
            <w:sz w:val="24"/>
            <w:szCs w:val="24"/>
          </w:rPr>
          <w:fldChar w:fldCharType="end"/>
        </w:r>
      </w:p>
    </w:sdtContent>
  </w:sdt>
  <w:p w:rsidR="00D56687" w:rsidRPr="00D56687" w:rsidRDefault="00D5668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61F76"/>
    <w:multiLevelType w:val="multilevel"/>
    <w:tmpl w:val="2F90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F6"/>
    <w:rsid w:val="000D003B"/>
    <w:rsid w:val="00182C01"/>
    <w:rsid w:val="00184E60"/>
    <w:rsid w:val="00195FDC"/>
    <w:rsid w:val="00200A42"/>
    <w:rsid w:val="002068AB"/>
    <w:rsid w:val="002841F6"/>
    <w:rsid w:val="002A6D27"/>
    <w:rsid w:val="002E3642"/>
    <w:rsid w:val="003F21E3"/>
    <w:rsid w:val="003F5147"/>
    <w:rsid w:val="0041464C"/>
    <w:rsid w:val="00561EFF"/>
    <w:rsid w:val="00597794"/>
    <w:rsid w:val="00615112"/>
    <w:rsid w:val="006C6D34"/>
    <w:rsid w:val="007B47D0"/>
    <w:rsid w:val="0085748D"/>
    <w:rsid w:val="00C61058"/>
    <w:rsid w:val="00D56687"/>
    <w:rsid w:val="00F048B5"/>
    <w:rsid w:val="00F142BB"/>
    <w:rsid w:val="00F8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BE16"/>
  <w15:chartTrackingRefBased/>
  <w15:docId w15:val="{9FC7D7D9-735B-4D71-B30F-3E2C31E5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687"/>
  </w:style>
  <w:style w:type="paragraph" w:styleId="Footer">
    <w:name w:val="footer"/>
    <w:basedOn w:val="Normal"/>
    <w:link w:val="FooterChar"/>
    <w:uiPriority w:val="99"/>
    <w:unhideWhenUsed/>
    <w:rsid w:val="00D5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2021-02-10T23:49:00Z</dcterms:created>
  <dcterms:modified xsi:type="dcterms:W3CDTF">2021-02-11T02:56:00Z</dcterms:modified>
</cp:coreProperties>
</file>